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04"/>
        <w:tblW w:w="148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4"/>
        <w:gridCol w:w="4546"/>
        <w:gridCol w:w="5932"/>
      </w:tblGrid>
      <w:tr w:rsidR="001B3691" w:rsidRPr="00A52A82" w:rsidTr="006A4239">
        <w:trPr>
          <w:trHeight w:val="3245"/>
        </w:trPr>
        <w:tc>
          <w:tcPr>
            <w:tcW w:w="0" w:type="auto"/>
            <w:vAlign w:val="center"/>
            <w:hideMark/>
          </w:tcPr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«РАССМОТРЕНО»</w:t>
            </w:r>
          </w:p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sz w:val="28"/>
                <w:szCs w:val="28"/>
              </w:rPr>
              <w:t>На заседании МО</w:t>
            </w:r>
          </w:p>
          <w:p w:rsidR="006A4239" w:rsidRPr="00A52A82" w:rsidRDefault="001B3691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«___»_____________2020</w:t>
            </w:r>
            <w:r w:rsidR="006A4239" w:rsidRPr="00A52A8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sz w:val="28"/>
                <w:szCs w:val="28"/>
              </w:rPr>
              <w:t>Протокол №____</w:t>
            </w:r>
          </w:p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sz w:val="28"/>
                <w:szCs w:val="28"/>
              </w:rPr>
              <w:t>________/________________/</w:t>
            </w:r>
          </w:p>
        </w:tc>
        <w:tc>
          <w:tcPr>
            <w:tcW w:w="0" w:type="auto"/>
            <w:vAlign w:val="center"/>
            <w:hideMark/>
          </w:tcPr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«СОГЛАСОВАНО»</w:t>
            </w:r>
          </w:p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sz w:val="28"/>
                <w:szCs w:val="28"/>
              </w:rPr>
              <w:t>_________/_______________/</w:t>
            </w:r>
          </w:p>
          <w:p w:rsidR="006A4239" w:rsidRPr="00A52A82" w:rsidRDefault="001B3691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«___» ____________ 2020</w:t>
            </w:r>
            <w:r w:rsidR="006A4239" w:rsidRPr="00A52A8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  <w:vAlign w:val="center"/>
            <w:hideMark/>
          </w:tcPr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«УТВЕРЖДЕНО»</w:t>
            </w:r>
          </w:p>
          <w:p w:rsidR="006A4239" w:rsidRPr="00A52A82" w:rsidRDefault="001B3691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</w:t>
            </w:r>
            <w:r w:rsidR="006A4239" w:rsidRPr="00A52A82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Польяновская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239" w:rsidRPr="00A52A8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sz w:val="28"/>
                <w:szCs w:val="28"/>
              </w:rPr>
              <w:t>_________/______________/</w:t>
            </w:r>
          </w:p>
          <w:p w:rsidR="006A4239" w:rsidRPr="00A52A82" w:rsidRDefault="006A4239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A82">
              <w:rPr>
                <w:rFonts w:ascii="Times New Roman" w:hAnsi="Times New Roman" w:cs="Times New Roman"/>
                <w:sz w:val="28"/>
                <w:szCs w:val="28"/>
              </w:rPr>
              <w:t>Приказ №_____</w:t>
            </w:r>
          </w:p>
          <w:p w:rsidR="006A4239" w:rsidRPr="00A52A82" w:rsidRDefault="001B3691" w:rsidP="006A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 __________ 2020</w:t>
            </w:r>
            <w:r w:rsidR="006A4239" w:rsidRPr="00A52A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A52A82" w:rsidRDefault="00A52A82">
      <w:pPr>
        <w:rPr>
          <w:rFonts w:ascii="Times New Roman" w:hAnsi="Times New Roman" w:cs="Times New Roman"/>
          <w:sz w:val="28"/>
          <w:szCs w:val="28"/>
        </w:rPr>
      </w:pPr>
    </w:p>
    <w:p w:rsidR="00A52A82" w:rsidRPr="00A52A82" w:rsidRDefault="00A52A82" w:rsidP="006A4239">
      <w:pPr>
        <w:rPr>
          <w:rFonts w:ascii="Times New Roman" w:hAnsi="Times New Roman" w:cs="Times New Roman"/>
          <w:sz w:val="28"/>
          <w:szCs w:val="28"/>
        </w:rPr>
      </w:pPr>
    </w:p>
    <w:p w:rsidR="00A52A82" w:rsidRPr="00A52A82" w:rsidRDefault="00A52A82" w:rsidP="006A42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2A82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A52A82" w:rsidRPr="006A4239" w:rsidRDefault="009F7B63" w:rsidP="006A4239">
      <w:pPr>
        <w:jc w:val="center"/>
        <w:rPr>
          <w:rFonts w:ascii="Times New Roman" w:hAnsi="Times New Roman" w:cs="Times New Roman"/>
          <w:sz w:val="28"/>
          <w:szCs w:val="28"/>
        </w:rPr>
      </w:pPr>
      <w:r w:rsidRPr="006A4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A82" w:rsidRPr="006A4239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="006A4239">
        <w:rPr>
          <w:rFonts w:ascii="Times New Roman" w:hAnsi="Times New Roman" w:cs="Times New Roman"/>
          <w:bCs/>
          <w:sz w:val="28"/>
          <w:szCs w:val="28"/>
        </w:rPr>
        <w:t>Индивидуальный проект</w:t>
      </w:r>
      <w:proofErr w:type="gramEnd"/>
      <w:r w:rsidR="00A52A82" w:rsidRPr="006A4239">
        <w:rPr>
          <w:rFonts w:ascii="Times New Roman" w:hAnsi="Times New Roman" w:cs="Times New Roman"/>
          <w:bCs/>
          <w:sz w:val="28"/>
          <w:szCs w:val="28"/>
        </w:rPr>
        <w:t>»</w:t>
      </w:r>
    </w:p>
    <w:p w:rsidR="00A52A82" w:rsidRPr="00A52A82" w:rsidRDefault="00A52A82" w:rsidP="006A42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2A82">
        <w:rPr>
          <w:rFonts w:ascii="Times New Roman" w:hAnsi="Times New Roman" w:cs="Times New Roman"/>
          <w:sz w:val="28"/>
          <w:szCs w:val="28"/>
        </w:rPr>
        <w:t>Среднее общее образование: 10 класс</w:t>
      </w:r>
    </w:p>
    <w:p w:rsidR="00A52A82" w:rsidRPr="00A52A82" w:rsidRDefault="006A4239" w:rsidP="006A42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</w:t>
      </w:r>
      <w:r w:rsidR="00A52A82" w:rsidRPr="00A52A8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A4239" w:rsidRDefault="006A4239" w:rsidP="00750F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7B63" w:rsidRDefault="009F7B63" w:rsidP="006A42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4239" w:rsidRDefault="00A52A82" w:rsidP="006A4239">
      <w:pPr>
        <w:jc w:val="right"/>
        <w:rPr>
          <w:rFonts w:ascii="Times New Roman" w:hAnsi="Times New Roman" w:cs="Times New Roman"/>
          <w:sz w:val="28"/>
          <w:szCs w:val="28"/>
        </w:rPr>
      </w:pPr>
      <w:r w:rsidRPr="00A52A82">
        <w:rPr>
          <w:rFonts w:ascii="Times New Roman" w:hAnsi="Times New Roman" w:cs="Times New Roman"/>
          <w:sz w:val="28"/>
          <w:szCs w:val="28"/>
        </w:rPr>
        <w:t xml:space="preserve"> Составитель рабочей программы: </w:t>
      </w:r>
    </w:p>
    <w:p w:rsidR="00A52A82" w:rsidRPr="00A52A82" w:rsidRDefault="00750F04" w:rsidP="006A42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 Андрей Юрьевич</w:t>
      </w:r>
    </w:p>
    <w:p w:rsidR="006A4239" w:rsidRDefault="006A4239" w:rsidP="00750F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664" w:rsidRPr="009331CA" w:rsidRDefault="00750F04" w:rsidP="009331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239">
        <w:rPr>
          <w:rFonts w:ascii="Times New Roman" w:hAnsi="Times New Roman" w:cs="Times New Roman"/>
          <w:b/>
          <w:sz w:val="28"/>
          <w:szCs w:val="28"/>
        </w:rPr>
        <w:t>2020</w:t>
      </w:r>
      <w:r w:rsidR="00A52A82" w:rsidRPr="006A423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331CA">
        <w:rPr>
          <w:rFonts w:ascii="Times New Roman" w:hAnsi="Times New Roman" w:cs="Times New Roman"/>
          <w:b/>
          <w:sz w:val="28"/>
          <w:szCs w:val="28"/>
        </w:rPr>
        <w:t>.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ЛИЧНОСТНЫЕ, ПРЕДМЕТ</w:t>
      </w:r>
      <w:r w:rsidR="009331CA" w:rsidRPr="007B6099">
        <w:rPr>
          <w:rFonts w:ascii="Times New Roman" w:hAnsi="Times New Roman" w:cs="Times New Roman"/>
          <w:b/>
          <w:bCs/>
          <w:sz w:val="28"/>
          <w:szCs w:val="28"/>
        </w:rPr>
        <w:t>НЫЕ И МЕТАПРЕДМЕТНЫЕ РЕЗУЛЬТАТЫ.</w:t>
      </w:r>
    </w:p>
    <w:p w:rsidR="00E93755" w:rsidRPr="007B6099" w:rsidRDefault="00E93755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A82" w:rsidRPr="007B6099" w:rsidRDefault="00FA6E40" w:rsidP="007B6099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099">
        <w:rPr>
          <w:rFonts w:ascii="Times New Roman" w:hAnsi="Times New Roman" w:cs="Times New Roman"/>
          <w:sz w:val="28"/>
          <w:szCs w:val="28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 </w:t>
      </w:r>
      <w:proofErr w:type="gramEnd"/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3) готовность к служению Отечеству, его защите; 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4) </w:t>
      </w:r>
      <w:proofErr w:type="spellStart"/>
      <w:r w:rsidRPr="007B609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B6099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lastRenderedPageBreak/>
        <w:t>5) </w:t>
      </w:r>
      <w:proofErr w:type="spellStart"/>
      <w:r w:rsidRPr="007B609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B6099"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 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8) нравственное сознание и поведение на основе усвоения общечеловеческих ценностей;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10) эстетическое отношение к миру, включая эстетику быта, научного и технического творчества, спорта, общественных отношений; 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lastRenderedPageBreak/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099">
        <w:rPr>
          <w:rFonts w:ascii="Times New Roman" w:hAnsi="Times New Roman" w:cs="Times New Roman"/>
          <w:sz w:val="28"/>
          <w:szCs w:val="28"/>
        </w:rPr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14) </w:t>
      </w:r>
      <w:proofErr w:type="spellStart"/>
      <w:r w:rsidRPr="007B609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B6099">
        <w:rPr>
          <w:rFonts w:ascii="Times New Roman" w:hAnsi="Times New Roman" w:cs="Times New Roman"/>
          <w:sz w:val="28"/>
          <w:szCs w:val="28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 </w:t>
      </w:r>
    </w:p>
    <w:p w:rsidR="00E93755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15) ответственное отношение к созданию семьи на основе осознанного принятия ценност</w:t>
      </w:r>
      <w:r w:rsidR="00371664" w:rsidRPr="007B6099">
        <w:rPr>
          <w:rFonts w:ascii="Times New Roman" w:hAnsi="Times New Roman" w:cs="Times New Roman"/>
          <w:sz w:val="28"/>
          <w:szCs w:val="28"/>
        </w:rPr>
        <w:t>ей семейной жизни.</w:t>
      </w:r>
    </w:p>
    <w:p w:rsidR="00A52A82" w:rsidRPr="007B6099" w:rsidRDefault="00E93755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Cs/>
          <w:sz w:val="28"/>
          <w:szCs w:val="28"/>
        </w:rPr>
        <w:t xml:space="preserve">              2. </w:t>
      </w:r>
      <w:r w:rsidR="00FA6E40" w:rsidRPr="007B6099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 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 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Cs/>
          <w:sz w:val="28"/>
          <w:szCs w:val="28"/>
        </w:rPr>
        <w:t>2)</w:t>
      </w:r>
      <w:r w:rsidRPr="007B609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B6099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 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lastRenderedPageBreak/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6) умение определять назначение и функции различных социальных институтов; 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371664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8) владение языковыми средствами – умение ясно, логично и точно излагать свою точку зрения, использовать адекватные языковые средства; 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 </w:t>
      </w:r>
    </w:p>
    <w:p w:rsidR="00A52A82" w:rsidRPr="007B6099" w:rsidRDefault="00FA6E40" w:rsidP="007B609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3.</w:t>
      </w:r>
      <w:r w:rsidRPr="007B60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93755" w:rsidRPr="007B60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B6099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Предметные результаты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знание основ методологии исследовательской и проектной деятельности;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структуру и правила оформления исследовательской и проектной работы.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Навыки формулировки темы исследовательской и проектной работы, доказывать ее актуальность;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умение составлять индивидуальный план исследовательской и проектной работы;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выделять объект и предмет исследовательской и проектной работы;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определять цель и задачи исследовательской и проектной работы;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оформлять теоретические и экспериментальные результаты исследовательской и проектной работы;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рецензировать чужую исследовательскую или проектную работы;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наблюдать за биологическими, экологическими и социальными явлениями;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описывать результаты наблюдений, обсуждения полученных фактов;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lastRenderedPageBreak/>
        <w:t>проводить опыт в соответствии с задачами, объяснить результаты;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проводить измерения с помощью различных приборов;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выполнять письменные инструкции правил безопасности;</w:t>
      </w:r>
    </w:p>
    <w:p w:rsidR="00A52A82" w:rsidRPr="007B6099" w:rsidRDefault="00A52A82" w:rsidP="007B6099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 </w:t>
      </w:r>
    </w:p>
    <w:p w:rsidR="009331CA" w:rsidRPr="007B6099" w:rsidRDefault="009331CA" w:rsidP="007B609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31CA" w:rsidRPr="007B6099" w:rsidRDefault="009331CA" w:rsidP="007B609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31CA" w:rsidRPr="007B6099" w:rsidRDefault="009331CA" w:rsidP="007B609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31CA" w:rsidRPr="007B6099" w:rsidRDefault="009331CA" w:rsidP="007B609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31CA" w:rsidRDefault="009331CA" w:rsidP="007B609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05F0" w:rsidRPr="007B6099" w:rsidRDefault="006E05F0" w:rsidP="007B609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331CA" w:rsidRPr="007B6099" w:rsidRDefault="009331CA" w:rsidP="007B609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31CA" w:rsidRPr="007B6099" w:rsidRDefault="009331CA" w:rsidP="007B609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6E40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  <w:r w:rsidR="009331CA" w:rsidRPr="007B6099">
        <w:rPr>
          <w:rFonts w:ascii="Times New Roman" w:hAnsi="Times New Roman" w:cs="Times New Roman"/>
          <w:b/>
          <w:bCs/>
          <w:sz w:val="28"/>
          <w:szCs w:val="28"/>
        </w:rPr>
        <w:t>ПРОГРАММЫ.</w:t>
      </w:r>
    </w:p>
    <w:p w:rsidR="00A52A82" w:rsidRPr="007B6099" w:rsidRDefault="00E93755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 </w:t>
      </w:r>
      <w:r w:rsidR="00A52A82" w:rsidRPr="007B6099">
        <w:rPr>
          <w:rFonts w:ascii="Times New Roman" w:hAnsi="Times New Roman" w:cs="Times New Roman"/>
          <w:b/>
          <w:bCs/>
          <w:sz w:val="28"/>
          <w:szCs w:val="28"/>
        </w:rPr>
        <w:t>Раздел 1. Введение в программу (1час)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Цели, задачи и содержание курса обучения. Значение и роль проектного мышления для  современного человека 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t>Раздел 2. Теоретические основы проектной деятельности (8 часов)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> Проблема проекта: зачем? Целеполагание в проектной деятельности. Гипотеза, объект, предмет. Методы работы над проектом. Виды источников информации и алгоритм работы с ними. Этапы работы над проектом. Продукт проекта. Оценка результата. Виды проектов. 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t>Раздел 3 Групповой проект (6 часов)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B6099">
        <w:rPr>
          <w:rFonts w:ascii="Times New Roman" w:hAnsi="Times New Roman" w:cs="Times New Roman"/>
          <w:sz w:val="28"/>
          <w:szCs w:val="28"/>
        </w:rPr>
        <w:t>Команда проекта: распределение ролей, составление плана работы над проектом. Работа над проектом: методологическое обоснование проекта. Работа над проектом: теоретическое обоснование проекта. Работа над проектом: работа над продуктом проекта. Подготовка презентации проекта. Защита группового проекта.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t xml:space="preserve">Раздел 4 </w:t>
      </w:r>
      <w:proofErr w:type="gramStart"/>
      <w:r w:rsidRPr="007B6099">
        <w:rPr>
          <w:rFonts w:ascii="Times New Roman" w:hAnsi="Times New Roman" w:cs="Times New Roman"/>
          <w:b/>
          <w:bCs/>
          <w:sz w:val="28"/>
          <w:szCs w:val="28"/>
        </w:rPr>
        <w:t>Индивидуальный проект</w:t>
      </w:r>
      <w:proofErr w:type="gramEnd"/>
      <w:r w:rsidRPr="007B6099">
        <w:rPr>
          <w:rFonts w:ascii="Times New Roman" w:hAnsi="Times New Roman" w:cs="Times New Roman"/>
          <w:b/>
          <w:bCs/>
          <w:sz w:val="28"/>
          <w:szCs w:val="28"/>
        </w:rPr>
        <w:t xml:space="preserve"> (16 часов)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 xml:space="preserve">Выбор темы. Составление плана научно-исследовательской работы. Обоснование актуальности проекта. Составление методологического обоснования проекта. Выбор методов исследования. Работа с научной литературой. Работа с понятийным аппаратом. Планирование продукта проекта. Опытно-экспериментальная работа. Анализ практической и экспериментальной работы. Структура и правила оформления текста проекта. Оформление теоретической части </w:t>
      </w:r>
      <w:r w:rsidRPr="007B6099">
        <w:rPr>
          <w:rFonts w:ascii="Times New Roman" w:hAnsi="Times New Roman" w:cs="Times New Roman"/>
          <w:sz w:val="28"/>
          <w:szCs w:val="28"/>
        </w:rPr>
        <w:lastRenderedPageBreak/>
        <w:t>проекта. Оформление практической части и приложений проекта. Культура выступления и ведения дискуссии. Составление доклада. Визуализация информации. Составление презентации. Психологический аспект готовности к выступлению. Предзащита проекта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t>Раздел 5 Презентация проекта (3 часа)</w:t>
      </w:r>
    </w:p>
    <w:p w:rsidR="009331CA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sz w:val="28"/>
          <w:szCs w:val="28"/>
        </w:rPr>
        <w:t xml:space="preserve">Защита проекта: </w:t>
      </w:r>
      <w:proofErr w:type="gramStart"/>
      <w:r w:rsidRPr="007B6099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gramEnd"/>
      <w:r w:rsidRPr="007B6099">
        <w:rPr>
          <w:rFonts w:ascii="Times New Roman" w:hAnsi="Times New Roman" w:cs="Times New Roman"/>
          <w:sz w:val="28"/>
          <w:szCs w:val="28"/>
        </w:rPr>
        <w:t xml:space="preserve"> профиль. Анализ достижений и недостатков. Защита проекта: физико-математический профиль. Анализ достижений и недостатков. Защита проекта: социально-гуманитарный профиль. </w:t>
      </w:r>
      <w:r w:rsidR="006A4239" w:rsidRPr="007B6099">
        <w:rPr>
          <w:rFonts w:ascii="Times New Roman" w:hAnsi="Times New Roman" w:cs="Times New Roman"/>
          <w:sz w:val="28"/>
          <w:szCs w:val="28"/>
        </w:rPr>
        <w:t>Анализ достижений и недостатки.</w:t>
      </w:r>
    </w:p>
    <w:p w:rsidR="009331CA" w:rsidRPr="007B6099" w:rsidRDefault="009331CA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E40" w:rsidRDefault="00FA6E40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099" w:rsidRDefault="007B6099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099" w:rsidRDefault="007B6099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099" w:rsidRDefault="007B6099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099" w:rsidRDefault="007B6099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099" w:rsidRDefault="007B6099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099" w:rsidRDefault="007B6099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099" w:rsidRPr="007B6099" w:rsidRDefault="007B6099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A82" w:rsidRPr="007B6099" w:rsidRDefault="009331CA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ПЛАНИРОВАНИЕ </w:t>
      </w:r>
      <w:r w:rsidR="00A52A82" w:rsidRPr="007B609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A52A82" w:rsidRPr="007B609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A4239" w:rsidRPr="007B6099">
        <w:rPr>
          <w:rFonts w:ascii="Times New Roman" w:hAnsi="Times New Roman" w:cs="Times New Roman"/>
          <w:b/>
          <w:bCs/>
          <w:sz w:val="28"/>
          <w:szCs w:val="28"/>
        </w:rPr>
        <w:t>ндивидуальный проект</w:t>
      </w:r>
      <w:proofErr w:type="gramEnd"/>
      <w:r w:rsidR="00A52A82" w:rsidRPr="007B609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B60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A52A82" w:rsidRPr="007B6099" w:rsidRDefault="006A4239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99">
        <w:rPr>
          <w:rFonts w:ascii="Times New Roman" w:hAnsi="Times New Roman" w:cs="Times New Roman"/>
          <w:b/>
          <w:bCs/>
          <w:sz w:val="28"/>
          <w:szCs w:val="28"/>
        </w:rPr>
        <w:t>(34 часа в год, 1 час в неделю</w:t>
      </w:r>
      <w:r w:rsidR="00A52A82" w:rsidRPr="007B609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2805"/>
        <w:gridCol w:w="30"/>
        <w:gridCol w:w="1980"/>
        <w:gridCol w:w="854"/>
        <w:gridCol w:w="1845"/>
        <w:gridCol w:w="1840"/>
        <w:gridCol w:w="3402"/>
        <w:gridCol w:w="993"/>
      </w:tblGrid>
      <w:tr w:rsidR="006A4239" w:rsidRPr="007B6099" w:rsidTr="00332F69">
        <w:trPr>
          <w:trHeight w:val="900"/>
        </w:trPr>
        <w:tc>
          <w:tcPr>
            <w:tcW w:w="960" w:type="dxa"/>
            <w:vMerge w:val="restart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835" w:type="dxa"/>
            <w:gridSpan w:val="2"/>
            <w:vMerge w:val="restart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921" w:type="dxa"/>
            <w:gridSpan w:val="5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освоения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раздела программы учебного предмета, курса</w:t>
            </w:r>
          </w:p>
        </w:tc>
        <w:tc>
          <w:tcPr>
            <w:tcW w:w="993" w:type="dxa"/>
            <w:vMerge w:val="restart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6A4239" w:rsidRPr="007B6099" w:rsidTr="00332F69">
        <w:trPr>
          <w:trHeight w:val="495"/>
        </w:trPr>
        <w:tc>
          <w:tcPr>
            <w:tcW w:w="960" w:type="dxa"/>
            <w:vMerge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993" w:type="dxa"/>
            <w:vMerge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239" w:rsidRPr="007B6099" w:rsidTr="00332F69">
        <w:tc>
          <w:tcPr>
            <w:tcW w:w="14709" w:type="dxa"/>
            <w:gridSpan w:val="9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Введение в программу (1 час)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Современный человек и роль проектного мышления у современного человека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Понимание значения проектного типа мышления в жизни современного человека. 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Ответственное отношение к учению, готовность и способность к саморазвитию и самообразованию на основе мотивации к обучению и познанию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14709" w:type="dxa"/>
            <w:gridSpan w:val="9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2. Теоретические основы проектной деятельности (8 часов)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Проблема проекта: зачем?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Умение самостоятельно формулировать и решать проблемы, выбирать адекватные способы её решения.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Определение цели своего обучения, постановка и формулирование для себя новых задач в учёбе и познавательной деятельности, развитие мотивов и интересов своей познавательной деятельности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 осознанное и ответственное отношение к собственным поступкам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Целеполагание в проектной деятельности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формулировать цель, выбирать адекватные способы её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самостоятельно планировать пути достижения целей, в том числе альтернативные, осознанно выбирать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наиболее эффективные способы решения учебных и познавательных задач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ответственного отношения к учению, готовности и способности к саморазвитию и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самообразованию на основе мотивации к обучению и познанию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Гипотеза, объект, предмет. Методы работы над проектом.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ситуациях, отбирать методы для решения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и подтверждения гипотезы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оценивать правильность выполнения учебной задачи, собственные возможности ее решения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Развито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Виды источников информации и алгоритм работы с ними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Умеет выбирать адекватные способы решения проблемы, включая поиск и обработку информации, формулировку выводов и/или обоснование и реализацию/апробацию принятого решения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Умеет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Развито осознанное, уважительное и доброжелательное отношение к другому человеку, его мнению, мировоззрению, культуре; готов и способность вести диалог с другими людьми и достигать в нем взаимопонимания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Умеет планировать и управлять своей познавательной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деятельностью во времени, использовать ресурсные возможности для достижения целей, осуществлять выбор конструктивных стратегий в трудных ситуациях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Умеет самостоятельно планировать пути достижения целей, в том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Сформировано целостное мировоззрение, учитывающее культурное,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языковое, духовное многообразие современного мира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Продукт проекта. Оценка результата.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 ,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реализует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/апробирует принятое решение, обосновывает и создает прогноз, модель, макет, объект или  творческое решение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Соотносит свои действия с планируемыми результатами, осуществляет контроль своей деятельности в процессе достижения результата, определяет способы действий в рамках предложенных условий и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требований, корректирует свои действия в соответствии с изменяющейся ситуацией  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Развито моральное сознание и компетентность в решении моральных проблем на основе личностного выбора, сформированы нравственные чувства и нравственное поведения,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осознанного и ответственного отношения к собственным поступкам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Виды проектов.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Различает виды проектов по продолжительности, основному виду деятельности, количеству участников. Обосновывает выбор вида проекта.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Умеет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Сформировано целостное мировоззрение, учитывающее культурное, языковое, духовное многообразие современного мира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Обобщение и контроль по разделу «Теоретические основы проектной деятельности»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Сформированы регулятивные действия,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проявляющаяся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в умении самостоятельно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Владеет основами самоконтроля, самооценки, принятия решений и осуществления осознанного выбора в учебной и познавательной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Сформирована коммуникативная компетентность в общении и сотрудничестве со сверстниками, взрослыми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процессе образовательной, творческой деятельности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14709" w:type="dxa"/>
            <w:gridSpan w:val="9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3. Групповой проект (6 часов)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Команда проекта: распределение ролей, составление плана работы над проектом.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на практике знания об основах методологии исследовательской и проектной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Анализирует реальные социальные ситуации, выбирает адекватные способы деятельности и модели поведения,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участвует  в коллективном обсуждении проблем, обмене мнениями.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Сформировано умение работать в группе; личностное совершенствование: развивать стремление к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самосовершенствованию;  </w:t>
            </w:r>
            <w:proofErr w:type="spell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мотивированность</w:t>
            </w:r>
            <w:proofErr w:type="spell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направленность на активное участие в общественной жизни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Работа над проектом: методологическое обоснование проекта.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Применяет на практике знания об основах методологии исследовательской и проектной деятельности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Анализирует реальные социальные ситуации, выбирает адекватные способы деятельности и модели поведения, участвует  в коллективном обсуждении проблем, обмене мнениями. 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Сформировано умение работать в группе; личностное совершенствование: развивать стремление к самосовершенствованию;  </w:t>
            </w:r>
            <w:proofErr w:type="spell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мотивированность</w:t>
            </w:r>
            <w:proofErr w:type="spell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направленность на активное участие в общественной жизни.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Работа над проектом: теоретическое обоснование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 навык работы с текстовой информацией.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Анализирует, делает выводы, составляет планы к тестам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Сформирована мотивация и направленность на активное и созидательное участие в будущем.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Работа над проектом: работа над продуктом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 ,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реализует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/апробирует принятое решение, обосновывает и создает прогноз, модель, макет, объект или  творческое решение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Соотносит свои действия с планируемыми результатами, осуществляет контроль своей деятельности в процессе достижения результата, определяет способы действий в рамках предложенных условий и требований, корректирует свои действия в соответствии с изменяющейся ситуацией  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Развито моральное сознание и компетентность в решении моральных проблем на основе личностного выбора, сформированы нравственные чувства и нравственное поведения, осознанного и ответственного отношения к собственным поступкам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 навык оформления результатов исследования с помощью описания фактов, составления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простых таблиц, графиков, формулирования выводов.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Умеет использовать средства информационных и коммуникационных технологий (далее – ИКТ) в решении когнитивных, коммуникативных и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Развито личностное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совершенствовании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: развивать стремление к самосовершенствованию.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Оформление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 навык текстового оформления результатов исследования с помощью описания фактов, составления простых таблиц, графиков, формулирования выводов.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Умеет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и этических норм, норм информационной безопасности;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Развито личностное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совершенствовании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: развивать стремление к самосовершенствованию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Защита группового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 навык представления результатов проектной деятельности, анализа и оценки работ.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Владеет языковыми средствами – умеет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Сформирована мотивация и направленность на активное и созидательное участие в будущем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14709" w:type="dxa"/>
            <w:gridSpan w:val="9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4. </w:t>
            </w:r>
            <w:proofErr w:type="gramStart"/>
            <w:r w:rsidRPr="007B6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Индивидуальный проект</w:t>
            </w:r>
            <w:proofErr w:type="gramEnd"/>
            <w:r w:rsidRPr="007B6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(16 часов)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Выбор темы проектной работы. Составление плана 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  навык учащихся в формулировке темы исследовательской и проектной работы, доказательства ее актуальности; применения на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практике знаний об основах методологии исследовательской и проектной деятельности;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Развита способность анализировать реальные социальные ситуации, выбирать адекватные способы деятельности и модели поведения, участие  в коллективном обсуждении проблем,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обмене мнениями.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Развито умение работать самостоятельно; личностное совершенствование: развивать стремление к самосовершенствованию;  </w:t>
            </w:r>
            <w:proofErr w:type="spell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мотивированность</w:t>
            </w:r>
            <w:proofErr w:type="spell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направленность на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активное участие в общественной жизни.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Обоснование актуальности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 навык учащихся в обосновании актуальности проектной работы, доказательстве ее актуальности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Развита способность соотносить свои действия с планируемыми результатами,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осуществлении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своей деятельности в процессе достижения результата, определении способов действий в рамках предложенных условий и требований, коррекции своих действий в соответствии с изменяющейся ситуацией  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Развито моральное сознание и компетентность в решении моральных проблем на основе личностного выбора, сформированы нравственные чувства и нравственное поведения, осознанного и ответственного отношения к собственным поступкам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Составление методологического обоснования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 навык учащихся в применении на практике знаний об основах методологии исследовательской и проектной деятельности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Развита способность анализировать реальные социальные ситуации, выбирать адекватные способы деятельности и модели поведения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частие  в коллективном обсуждении проблем; обмен мнениями.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самостоятельно; личностное совершенствование: развивать стремление к самосовершенствованию;  </w:t>
            </w:r>
            <w:proofErr w:type="spell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мотивированность</w:t>
            </w:r>
            <w:proofErr w:type="spell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направленность на активное участие в общественной жизни.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Выбор методов исследования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Сформировано представление о возможных методах проведения исследований для выполнения проекта.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Развита способность удерживать цель деятельности до получения ее результата, осуществления самостоятельного контроля своей деятельности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Мотивирован к учебной деятельности, развит  интерес к новому учебному материалу,</w:t>
            </w:r>
          </w:p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к самооценке.</w:t>
            </w:r>
          </w:p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Работа с научной литературой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Сформировано у обучающихся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 работе с различными источниками, в том числе с первоисточниками, грамотно их цитировать, оформления библиографических ссылок, составления библиографического списка по проблеме.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Развито умение самостоятельно определять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деятельности и составлять планы деятельности; самостоятельно осуществлять, контролировать и корректировать деятельность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Сформировано целостное мировоззрение,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соответствующего современному уровню развития науки и общественной практики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Работа с понятийным аппаратом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Сформировано у обучающихся представление о работе с различными источниками, определении основных научных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понятий в рамках выбранной темы, их обоснование и использование в работе.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Развито умение самостоятельно определять цели деятельности и составлять планы деятельности; самостоятельно осуществлять,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контролировать и корректировать деятельность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Сформировано целостное мировоззрение, соответствующего современному уровню развития науки и общественной практики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Планирование продукта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 ,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реализует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/апробирует принятое решение, обосновывает и создает прогноз, модель, макет, объект или  творческое решение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Соотносит свои действия с планируемыми результатами, осуществляет контроль своей деятельности в процессе достижения результата, определяет способы действий в рамках предложенных условий и требований, корректирует свои действия в соответствии с изменяющейся ситуацией  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Развито моральное сознание и компетентность в решении моральных проблем на основе личностного выбора, сформированы нравственные чувства и нравственное поведения, осознанного и ответственного отношения к собственным поступкам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Опытно-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экспериментальная работа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Сформирован навык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отбора и применения на практике методов исследовательской деятельности адекватных задачам исследования; навык проведения наблюдений за биологическими, экологическими и социальными явлениями; навык проведения опытов в соответствии с задачами, объяснение результатов;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Владеет навыками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Мотивирован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активное и созидательное участие в будущем в общественной жизни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Анализ практической и экспериментальной работы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  навык учащихся проводить анализ выполненной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Владеет умением анализировать социальные факты, формулировать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несложные выводы.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Развиты ценностные ориентиры, основанные на идеях патриотизма,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любви и уважения к Отечеству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Структура и правила оформления текста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 навык текстового оформления результатов исследования с помощью описания фактов, составления простых таблиц, графиков, формулирования выводов.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Владеет умением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Личностное совершенствование: развивать стремление к самосовершенствованию.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теоретической части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Сформирован навык текстового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оформления результатов теоретического исследования с помощью описания фактов, разделения текста на разделы и параграфы, оформления ссылок на источники информации. 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Умеет использовать средства информационных и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коммуникационных технологий для оформления работы, работа с программой </w:t>
            </w:r>
            <w:proofErr w:type="spell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антиплагиат</w:t>
            </w:r>
            <w:proofErr w:type="spell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Личностное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совершенствовании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стремление к самосовершенствованию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Оформление практической части и приложений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 навык текстового оформления результатов практического исследования с помощью описания фактов, составления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простых таблиц, графиков, формулирования выводов.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Умеет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Личностное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совершенствовании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: развивать стремление к самосовершенствованию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Культура выступления и ведения дискуссии. Составление доклада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 навык оформления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теоретических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и экспериментальных результаты исследовательской и проектной работы в сжатой форме, планирования структуры и текста доклада.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реальные ситуации, выбирать адекватные способы деятельности и модели поведения в рамках реализуемых основных социальных ролей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Мотивирован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 на активное и созидательное участие в будущем в общественной жизни.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информации.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презентации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Сформирован навык оформления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исследования с помощью описания фактов, составления простых таблиц, графиков, формулирования выводов.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Умеет использовать средства информационных и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Личностное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совершенствовании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стремление к самосовершенствованию.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83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Психологический аспект готовности к выступлению Предзащита проекта</w:t>
            </w:r>
          </w:p>
        </w:tc>
        <w:tc>
          <w:tcPr>
            <w:tcW w:w="2834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  навык по представлению результатов проектной деятельности</w:t>
            </w:r>
          </w:p>
        </w:tc>
        <w:tc>
          <w:tcPr>
            <w:tcW w:w="3685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Владеете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познавательных задач и средств их достижения.</w:t>
            </w:r>
          </w:p>
        </w:tc>
        <w:tc>
          <w:tcPr>
            <w:tcW w:w="3402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Мотивирован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на активное и созидательное участие в будущем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14709" w:type="dxa"/>
            <w:gridSpan w:val="9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5.  Презентация проекта (3 часа)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05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проекта: </w:t>
            </w: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профиль. Анализ достижений и недостатков</w:t>
            </w:r>
          </w:p>
        </w:tc>
        <w:tc>
          <w:tcPr>
            <w:tcW w:w="2010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 навык представления результатов проектной деятельности, анализа и оценки работ.</w:t>
            </w:r>
          </w:p>
        </w:tc>
        <w:tc>
          <w:tcPr>
            <w:tcW w:w="2699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Владеет языковыми средствами – умение ясно, логично и точно излагать свою точку зрения, использовать адекватные языковые средства.</w:t>
            </w:r>
          </w:p>
        </w:tc>
        <w:tc>
          <w:tcPr>
            <w:tcW w:w="5242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Мотивирован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на активное и созидательное участие в будущем 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05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Защита проекта: физико-математический профиль. Анализ достижений и недостатков</w:t>
            </w:r>
          </w:p>
        </w:tc>
        <w:tc>
          <w:tcPr>
            <w:tcW w:w="2010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 навык представления результатов проектной деятельности, анализа и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работ.</w:t>
            </w:r>
          </w:p>
        </w:tc>
        <w:tc>
          <w:tcPr>
            <w:tcW w:w="2699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Владеет языковыми средствами – умение ясно, логично и точно излагать свою точку зрения, использовать </w:t>
            </w: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адекватные языковые средства.</w:t>
            </w:r>
          </w:p>
        </w:tc>
        <w:tc>
          <w:tcPr>
            <w:tcW w:w="5242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Мотивирован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на активное и созидательное участие в будущем 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4239" w:rsidRPr="007B6099" w:rsidTr="00332F69">
        <w:tc>
          <w:tcPr>
            <w:tcW w:w="960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805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Защита проекта: Анализ достижений и недостатков</w:t>
            </w:r>
          </w:p>
        </w:tc>
        <w:tc>
          <w:tcPr>
            <w:tcW w:w="2010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Сформирован навык представления результатов проектной деятельности, анализа и оценки работ.</w:t>
            </w:r>
          </w:p>
        </w:tc>
        <w:tc>
          <w:tcPr>
            <w:tcW w:w="2699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Владеет языковыми средствами – умение ясно, логично и точно излагать свою точку зрения, использовать адекватные языковые средства.</w:t>
            </w:r>
          </w:p>
        </w:tc>
        <w:tc>
          <w:tcPr>
            <w:tcW w:w="5242" w:type="dxa"/>
            <w:gridSpan w:val="2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Мотивирован</w:t>
            </w:r>
            <w:proofErr w:type="gramEnd"/>
            <w:r w:rsidRPr="007B6099">
              <w:rPr>
                <w:rFonts w:ascii="Times New Roman" w:hAnsi="Times New Roman" w:cs="Times New Roman"/>
                <w:sz w:val="28"/>
                <w:szCs w:val="28"/>
              </w:rPr>
              <w:t xml:space="preserve"> на активное и созидательное участие в будущем </w:t>
            </w:r>
          </w:p>
        </w:tc>
        <w:tc>
          <w:tcPr>
            <w:tcW w:w="993" w:type="dxa"/>
          </w:tcPr>
          <w:p w:rsidR="006A4239" w:rsidRPr="007B6099" w:rsidRDefault="006A4239" w:rsidP="007B60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A82" w:rsidRPr="007B6099" w:rsidRDefault="00A52A82" w:rsidP="007B6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A82" w:rsidRPr="00A52A82" w:rsidRDefault="00A52A82">
      <w:pPr>
        <w:rPr>
          <w:rFonts w:ascii="Times New Roman" w:hAnsi="Times New Roman" w:cs="Times New Roman"/>
          <w:sz w:val="28"/>
          <w:szCs w:val="28"/>
        </w:rPr>
      </w:pPr>
    </w:p>
    <w:sectPr w:rsidR="00A52A82" w:rsidRPr="00A52A82" w:rsidSect="00E124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6F" w:rsidRDefault="00D70F6F" w:rsidP="00A52A82">
      <w:pPr>
        <w:spacing w:after="0" w:line="240" w:lineRule="auto"/>
      </w:pPr>
      <w:r>
        <w:separator/>
      </w:r>
    </w:p>
  </w:endnote>
  <w:endnote w:type="continuationSeparator" w:id="0">
    <w:p w:rsidR="00D70F6F" w:rsidRDefault="00D70F6F" w:rsidP="00A5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6F" w:rsidRDefault="00D70F6F" w:rsidP="00A52A82">
      <w:pPr>
        <w:spacing w:after="0" w:line="240" w:lineRule="auto"/>
      </w:pPr>
      <w:r>
        <w:separator/>
      </w:r>
    </w:p>
  </w:footnote>
  <w:footnote w:type="continuationSeparator" w:id="0">
    <w:p w:rsidR="00D70F6F" w:rsidRDefault="00D70F6F" w:rsidP="00A5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A39"/>
    <w:multiLevelType w:val="multilevel"/>
    <w:tmpl w:val="72940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56C47"/>
    <w:multiLevelType w:val="multilevel"/>
    <w:tmpl w:val="48D4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A0C19"/>
    <w:multiLevelType w:val="multilevel"/>
    <w:tmpl w:val="A70A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9014D"/>
    <w:multiLevelType w:val="multilevel"/>
    <w:tmpl w:val="3BEE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A274F"/>
    <w:multiLevelType w:val="multilevel"/>
    <w:tmpl w:val="63A2A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63B37"/>
    <w:multiLevelType w:val="multilevel"/>
    <w:tmpl w:val="E1D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726574"/>
    <w:multiLevelType w:val="multilevel"/>
    <w:tmpl w:val="9BF2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4F64C9"/>
    <w:multiLevelType w:val="multilevel"/>
    <w:tmpl w:val="9CE2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BF3BCB"/>
    <w:multiLevelType w:val="multilevel"/>
    <w:tmpl w:val="4492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551BAE"/>
    <w:multiLevelType w:val="multilevel"/>
    <w:tmpl w:val="379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4B"/>
    <w:rsid w:val="000162B9"/>
    <w:rsid w:val="00075FB6"/>
    <w:rsid w:val="001B3691"/>
    <w:rsid w:val="001C5D9C"/>
    <w:rsid w:val="001D32E9"/>
    <w:rsid w:val="00277E57"/>
    <w:rsid w:val="002C1E4B"/>
    <w:rsid w:val="00371664"/>
    <w:rsid w:val="004A5DFD"/>
    <w:rsid w:val="004F6051"/>
    <w:rsid w:val="00524DAA"/>
    <w:rsid w:val="006A4239"/>
    <w:rsid w:val="006E05F0"/>
    <w:rsid w:val="00750F04"/>
    <w:rsid w:val="007B6099"/>
    <w:rsid w:val="009331CA"/>
    <w:rsid w:val="009F7B63"/>
    <w:rsid w:val="00A52A82"/>
    <w:rsid w:val="00AA63B5"/>
    <w:rsid w:val="00D4743A"/>
    <w:rsid w:val="00D70F6F"/>
    <w:rsid w:val="00E12443"/>
    <w:rsid w:val="00E93755"/>
    <w:rsid w:val="00FA21CC"/>
    <w:rsid w:val="00FA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2A82"/>
  </w:style>
  <w:style w:type="paragraph" w:styleId="a6">
    <w:name w:val="footer"/>
    <w:basedOn w:val="a"/>
    <w:link w:val="a7"/>
    <w:uiPriority w:val="99"/>
    <w:unhideWhenUsed/>
    <w:rsid w:val="00A5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2A82"/>
  </w:style>
  <w:style w:type="paragraph" w:styleId="a8">
    <w:name w:val="List Paragraph"/>
    <w:basedOn w:val="a"/>
    <w:uiPriority w:val="34"/>
    <w:qFormat/>
    <w:rsid w:val="00E93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2A82"/>
  </w:style>
  <w:style w:type="paragraph" w:styleId="a6">
    <w:name w:val="footer"/>
    <w:basedOn w:val="a"/>
    <w:link w:val="a7"/>
    <w:uiPriority w:val="99"/>
    <w:unhideWhenUsed/>
    <w:rsid w:val="00A5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2A82"/>
  </w:style>
  <w:style w:type="paragraph" w:styleId="a8">
    <w:name w:val="List Paragraph"/>
    <w:basedOn w:val="a"/>
    <w:uiPriority w:val="34"/>
    <w:qFormat/>
    <w:rsid w:val="00E9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3956</Words>
  <Characters>22551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dcterms:created xsi:type="dcterms:W3CDTF">2020-09-06T14:00:00Z</dcterms:created>
  <dcterms:modified xsi:type="dcterms:W3CDTF">2020-11-18T18:26:00Z</dcterms:modified>
</cp:coreProperties>
</file>